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8B1C86" w:rsidRDefault="00437232" w:rsidP="004B71CE">
      <w:pPr>
        <w:pStyle w:val="7"/>
        <w:rPr>
          <w:i/>
          <w:szCs w:val="28"/>
        </w:rPr>
      </w:pPr>
      <w:r w:rsidRPr="008B1C86">
        <w:rPr>
          <w:i/>
          <w:szCs w:val="28"/>
        </w:rPr>
        <w:t>от 09 февраля</w:t>
      </w:r>
      <w:r w:rsidR="0067198F" w:rsidRPr="008B1C86">
        <w:rPr>
          <w:i/>
          <w:szCs w:val="28"/>
        </w:rPr>
        <w:t xml:space="preserve"> </w:t>
      </w:r>
      <w:r w:rsidR="003F679A" w:rsidRPr="008B1C86">
        <w:rPr>
          <w:i/>
          <w:szCs w:val="28"/>
        </w:rPr>
        <w:t>202</w:t>
      </w:r>
      <w:r w:rsidRPr="008B1C86">
        <w:rPr>
          <w:i/>
          <w:szCs w:val="28"/>
        </w:rPr>
        <w:t>3</w:t>
      </w:r>
      <w:r w:rsidR="00C86720" w:rsidRPr="008B1C86">
        <w:rPr>
          <w:i/>
          <w:szCs w:val="28"/>
        </w:rPr>
        <w:t xml:space="preserve"> года</w:t>
      </w:r>
      <w:r w:rsidR="004B71CE" w:rsidRPr="008B1C86">
        <w:rPr>
          <w:i/>
          <w:szCs w:val="28"/>
        </w:rPr>
        <w:t xml:space="preserve">  №</w:t>
      </w:r>
      <w:r w:rsidRPr="008B1C86">
        <w:rPr>
          <w:i/>
          <w:szCs w:val="28"/>
        </w:rPr>
        <w:t>12</w:t>
      </w:r>
    </w:p>
    <w:p w:rsidR="004B71CE" w:rsidRPr="008B1C86" w:rsidRDefault="004B71CE" w:rsidP="004B71CE">
      <w:pPr>
        <w:pStyle w:val="8"/>
        <w:rPr>
          <w:rFonts w:ascii="Times New Roman" w:hAnsi="Times New Roman"/>
          <w:b/>
          <w:sz w:val="28"/>
          <w:szCs w:val="28"/>
        </w:rPr>
      </w:pPr>
      <w:r w:rsidRPr="008B1C86">
        <w:rPr>
          <w:rFonts w:ascii="Times New Roman" w:hAnsi="Times New Roman"/>
          <w:b/>
          <w:sz w:val="28"/>
          <w:szCs w:val="28"/>
        </w:rPr>
        <w:t>а. Хатукай</w:t>
      </w:r>
    </w:p>
    <w:p w:rsidR="00753A85" w:rsidRPr="008B1C86" w:rsidRDefault="00753A85" w:rsidP="00330BEC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67198F" w:rsidRPr="008B1C86" w:rsidRDefault="003F679A" w:rsidP="0067198F">
      <w:pPr>
        <w:jc w:val="both"/>
        <w:rPr>
          <w:b/>
          <w:sz w:val="28"/>
          <w:szCs w:val="28"/>
        </w:rPr>
      </w:pPr>
      <w:r w:rsidRPr="008B1C86">
        <w:rPr>
          <w:b/>
          <w:sz w:val="28"/>
          <w:szCs w:val="28"/>
        </w:rPr>
        <w:t xml:space="preserve">О внесении изменений в постановление главы </w:t>
      </w:r>
      <w:r w:rsidRPr="008B1C86">
        <w:rPr>
          <w:b/>
          <w:color w:val="000000" w:themeColor="text1"/>
          <w:sz w:val="28"/>
          <w:szCs w:val="28"/>
        </w:rPr>
        <w:t>муниципального образования «</w:t>
      </w:r>
      <w:r w:rsidRPr="008B1C86">
        <w:rPr>
          <w:rStyle w:val="a5"/>
          <w:b/>
          <w:i w:val="0"/>
          <w:color w:val="000000" w:themeColor="text1"/>
          <w:sz w:val="28"/>
          <w:szCs w:val="28"/>
        </w:rPr>
        <w:t>Хатукайское</w:t>
      </w:r>
      <w:r w:rsidRPr="008B1C86">
        <w:rPr>
          <w:b/>
          <w:color w:val="000000" w:themeColor="text1"/>
          <w:sz w:val="28"/>
          <w:szCs w:val="28"/>
        </w:rPr>
        <w:t xml:space="preserve"> сельское поселение» </w:t>
      </w:r>
      <w:r w:rsidR="0067198F" w:rsidRPr="008B1C86">
        <w:rPr>
          <w:b/>
          <w:color w:val="000000" w:themeColor="text1"/>
          <w:sz w:val="28"/>
          <w:szCs w:val="28"/>
        </w:rPr>
        <w:t>от 30.12.2020г.</w:t>
      </w:r>
      <w:r w:rsidR="00753A85" w:rsidRPr="008B1C86">
        <w:rPr>
          <w:b/>
          <w:color w:val="000000" w:themeColor="text1"/>
          <w:sz w:val="28"/>
          <w:szCs w:val="28"/>
        </w:rPr>
        <w:t xml:space="preserve"> №54</w:t>
      </w:r>
      <w:r w:rsidRPr="008B1C86">
        <w:rPr>
          <w:b/>
          <w:sz w:val="28"/>
          <w:szCs w:val="28"/>
        </w:rPr>
        <w:t xml:space="preserve"> </w:t>
      </w:r>
      <w:r w:rsidR="0067198F" w:rsidRPr="008B1C86">
        <w:rPr>
          <w:b/>
          <w:sz w:val="28"/>
          <w:szCs w:val="28"/>
        </w:rPr>
        <w:t>«Об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</w:p>
    <w:p w:rsidR="004B71CE" w:rsidRPr="008B1C86" w:rsidRDefault="004B71CE" w:rsidP="00D23ED8">
      <w:pPr>
        <w:pStyle w:val="1"/>
        <w:rPr>
          <w:rFonts w:ascii="Times New Roman" w:hAnsi="Times New Roman"/>
          <w:b/>
          <w:sz w:val="28"/>
          <w:szCs w:val="28"/>
        </w:rPr>
      </w:pPr>
    </w:p>
    <w:p w:rsidR="003F679A" w:rsidRPr="008B1C86" w:rsidRDefault="003F679A" w:rsidP="003F679A">
      <w:pPr>
        <w:rPr>
          <w:sz w:val="28"/>
          <w:szCs w:val="28"/>
        </w:rPr>
      </w:pPr>
    </w:p>
    <w:p w:rsidR="004B71CE" w:rsidRPr="008B1C86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8B1C86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47649" w:rsidRPr="008B1C86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ПОСТАНОВЛЯЮ:</w:t>
      </w:r>
    </w:p>
    <w:p w:rsidR="00D47649" w:rsidRPr="008B1C86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D47649" w:rsidRPr="008B1C86" w:rsidRDefault="004B71CE" w:rsidP="0067198F">
      <w:pPr>
        <w:ind w:firstLine="708"/>
        <w:jc w:val="both"/>
        <w:rPr>
          <w:b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 xml:space="preserve">1. </w:t>
      </w:r>
      <w:r w:rsidR="000D31B7" w:rsidRPr="008B1C86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EA49BC" w:rsidRPr="008B1C86">
        <w:rPr>
          <w:color w:val="000000" w:themeColor="text1"/>
          <w:sz w:val="28"/>
          <w:szCs w:val="28"/>
        </w:rPr>
        <w:t>п</w:t>
      </w:r>
      <w:r w:rsidR="00A80E0D" w:rsidRPr="008B1C86">
        <w:rPr>
          <w:rStyle w:val="a5"/>
          <w:i w:val="0"/>
          <w:color w:val="000000" w:themeColor="text1"/>
          <w:sz w:val="28"/>
          <w:szCs w:val="28"/>
        </w:rPr>
        <w:t>остановление</w:t>
      </w:r>
      <w:r w:rsidR="00A80E0D" w:rsidRPr="008B1C86">
        <w:rPr>
          <w:color w:val="000000" w:themeColor="text1"/>
          <w:sz w:val="28"/>
          <w:szCs w:val="28"/>
        </w:rPr>
        <w:t xml:space="preserve"> </w:t>
      </w:r>
      <w:r w:rsidR="00EA49BC" w:rsidRPr="008B1C86">
        <w:rPr>
          <w:color w:val="000000" w:themeColor="text1"/>
          <w:sz w:val="28"/>
          <w:szCs w:val="28"/>
        </w:rPr>
        <w:t>главы муниципального образования «</w:t>
      </w:r>
      <w:r w:rsidR="00EA49BC" w:rsidRPr="008B1C86">
        <w:rPr>
          <w:rStyle w:val="a5"/>
          <w:i w:val="0"/>
          <w:color w:val="000000" w:themeColor="text1"/>
          <w:sz w:val="28"/>
          <w:szCs w:val="28"/>
        </w:rPr>
        <w:t>Хатукайское</w:t>
      </w:r>
      <w:r w:rsidR="00EA49BC" w:rsidRPr="008B1C86">
        <w:rPr>
          <w:color w:val="000000" w:themeColor="text1"/>
          <w:sz w:val="28"/>
          <w:szCs w:val="28"/>
        </w:rPr>
        <w:t xml:space="preserve"> сельское поселение» </w:t>
      </w:r>
      <w:r w:rsidR="008509A8" w:rsidRPr="008B1C86">
        <w:rPr>
          <w:color w:val="000000" w:themeColor="text1"/>
          <w:sz w:val="28"/>
          <w:szCs w:val="28"/>
        </w:rPr>
        <w:t xml:space="preserve">от </w:t>
      </w:r>
      <w:r w:rsidR="0067198F" w:rsidRPr="008B1C86">
        <w:rPr>
          <w:color w:val="000000" w:themeColor="text1"/>
          <w:sz w:val="28"/>
          <w:szCs w:val="28"/>
        </w:rPr>
        <w:t>30.12.2020г.</w:t>
      </w:r>
      <w:r w:rsidR="0067198F" w:rsidRPr="008B1C86">
        <w:rPr>
          <w:sz w:val="28"/>
          <w:szCs w:val="28"/>
        </w:rPr>
        <w:t xml:space="preserve"> </w:t>
      </w:r>
      <w:r w:rsidR="00753A85" w:rsidRPr="008B1C86">
        <w:rPr>
          <w:sz w:val="28"/>
          <w:szCs w:val="28"/>
        </w:rPr>
        <w:t xml:space="preserve">№54 </w:t>
      </w:r>
      <w:r w:rsidR="0067198F" w:rsidRPr="008B1C86">
        <w:rPr>
          <w:sz w:val="28"/>
          <w:szCs w:val="28"/>
        </w:rPr>
        <w:t>«Об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  <w:r w:rsidR="0067198F" w:rsidRPr="008B1C86">
        <w:rPr>
          <w:b/>
          <w:sz w:val="28"/>
          <w:szCs w:val="28"/>
        </w:rPr>
        <w:t xml:space="preserve"> </w:t>
      </w:r>
      <w:r w:rsidR="003F679A" w:rsidRPr="008B1C86">
        <w:rPr>
          <w:sz w:val="28"/>
          <w:szCs w:val="28"/>
        </w:rPr>
        <w:t xml:space="preserve"> (далее - постановление)</w:t>
      </w:r>
      <w:r w:rsidR="00C24B04" w:rsidRPr="008B1C86">
        <w:rPr>
          <w:sz w:val="28"/>
          <w:szCs w:val="28"/>
        </w:rPr>
        <w:t xml:space="preserve"> </w:t>
      </w:r>
    </w:p>
    <w:p w:rsidR="00D47649" w:rsidRPr="008B1C86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>1.1</w:t>
      </w:r>
      <w:r w:rsidR="00612E01" w:rsidRPr="008B1C86">
        <w:rPr>
          <w:color w:val="000000" w:themeColor="text1"/>
          <w:sz w:val="28"/>
          <w:szCs w:val="28"/>
        </w:rPr>
        <w:t>.</w:t>
      </w:r>
      <w:r w:rsidRPr="008B1C86">
        <w:rPr>
          <w:color w:val="000000" w:themeColor="text1"/>
          <w:sz w:val="28"/>
          <w:szCs w:val="28"/>
        </w:rPr>
        <w:t xml:space="preserve"> </w:t>
      </w:r>
      <w:r w:rsidR="00C24B04" w:rsidRPr="008B1C86">
        <w:rPr>
          <w:color w:val="000000" w:themeColor="text1"/>
          <w:sz w:val="28"/>
          <w:szCs w:val="28"/>
        </w:rPr>
        <w:t>Паспорт муниципальной программы изложить в новой редакции согласно приложению №1.</w:t>
      </w:r>
    </w:p>
    <w:p w:rsidR="00753A85" w:rsidRPr="008B1C86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8B1C86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3A18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Настоящее постановление вступает в силу с момента </w:t>
      </w:r>
      <w:r w:rsidR="00EA49BC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EA49BC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1B7" w:rsidRPr="008B1C86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9BC" w:rsidRPr="008B1C86" w:rsidRDefault="00EA49BC" w:rsidP="000D31B7">
      <w:pPr>
        <w:rPr>
          <w:b/>
          <w:color w:val="000000" w:themeColor="text1"/>
          <w:sz w:val="28"/>
          <w:szCs w:val="28"/>
        </w:rPr>
      </w:pPr>
    </w:p>
    <w:p w:rsidR="000D31B7" w:rsidRPr="008B1C86" w:rsidRDefault="000D31B7" w:rsidP="000D31B7">
      <w:pPr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Pr="008B1C86" w:rsidRDefault="000D31B7" w:rsidP="00C15CD6">
      <w:pPr>
        <w:suppressAutoHyphens/>
        <w:autoSpaceDN w:val="0"/>
        <w:rPr>
          <w:b/>
          <w:color w:val="000000" w:themeColor="text1"/>
          <w:sz w:val="28"/>
          <w:szCs w:val="28"/>
          <w:u w:val="single"/>
        </w:rPr>
      </w:pPr>
      <w:r w:rsidRPr="008B1C86">
        <w:rPr>
          <w:b/>
          <w:color w:val="000000" w:themeColor="text1"/>
          <w:sz w:val="28"/>
          <w:szCs w:val="28"/>
          <w:u w:val="single"/>
        </w:rPr>
        <w:t>«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Хатукайское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8B1C86">
        <w:rPr>
          <w:b/>
          <w:color w:val="000000" w:themeColor="text1"/>
          <w:sz w:val="28"/>
          <w:szCs w:val="28"/>
          <w:u w:val="single"/>
        </w:rPr>
        <w:t xml:space="preserve">  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>З.А.</w:t>
      </w:r>
      <w:r w:rsidR="00542CBD" w:rsidRPr="008B1C86"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8B1C86" w:rsidRDefault="008B1C86" w:rsidP="00C15CD6">
      <w:pPr>
        <w:suppressAutoHyphens/>
        <w:autoSpaceDN w:val="0"/>
        <w:rPr>
          <w:b/>
          <w:color w:val="000000" w:themeColor="text1"/>
          <w:u w:val="single"/>
        </w:rPr>
      </w:pPr>
      <w:bookmarkStart w:id="0" w:name="_GoBack"/>
      <w:bookmarkEnd w:id="0"/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lastRenderedPageBreak/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</w:t>
      </w:r>
      <w:r w:rsidR="00437232">
        <w:rPr>
          <w:rStyle w:val="aa"/>
          <w:b w:val="0"/>
        </w:rPr>
        <w:t>муниципального образования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437232">
        <w:rPr>
          <w:rStyle w:val="aa"/>
          <w:b w:val="0"/>
        </w:rPr>
        <w:t>09.02.2023г. №12</w:t>
      </w:r>
    </w:p>
    <w:p w:rsidR="00C24B04" w:rsidRPr="006007C9" w:rsidRDefault="00C24B04" w:rsidP="00C24B04">
      <w:pPr>
        <w:jc w:val="center"/>
      </w:pPr>
    </w:p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Муниципальная программа </w:t>
      </w:r>
      <w:r w:rsidRPr="006007C9">
        <w:rPr>
          <w:rFonts w:ascii="Times New Roman" w:hAnsi="Times New Roman"/>
        </w:rPr>
        <w:br/>
        <w:t xml:space="preserve">"Формирование современной городской среды в муниципальном образовании 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>«Хатукайское сельское поселение» на 2018 - 2024 годы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bookmarkStart w:id="1" w:name="sub_1001"/>
      <w:r w:rsidRPr="006007C9">
        <w:rPr>
          <w:rFonts w:ascii="Times New Roman" w:hAnsi="Times New Roman"/>
        </w:rPr>
        <w:t>Паспорт муниципальной программы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- 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муниципального образования 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Обеспечение формирования единого облика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Обеспечение создания, содержания и развития объектов благоустройства на территории муниципального образования «Хатукайское сельское поселение», включая объекты, находящиеся в частной собственности и прилегающие к ним территории.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Количество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Площадь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Доля площади благоустроенных общественных территорий к общей площади общественных территорий.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4. Площадь благоустроенных общественных территорий, приходящихся на 1 жителя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5. Количество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6. Площадь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7. 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«Хатукайское сельское поселение».)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9. Объем трудового участия граждан в выполнении мероприятий по благоустройству дворовых и общественных территорий в </w:t>
            </w:r>
            <w:r w:rsidRPr="00BE00D1">
              <w:rPr>
                <w:rFonts w:ascii="Times New Roman" w:hAnsi="Times New Roman" w:cs="Times New Roman"/>
              </w:rPr>
              <w:lastRenderedPageBreak/>
              <w:t>отчетном году.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2018 - 2024 гг.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bookmarkStart w:id="2" w:name="sub_20001"/>
            <w:r w:rsidRPr="00BE00D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2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C23BF7" w:rsidRDefault="00C24B04" w:rsidP="00630E43">
            <w:r w:rsidRPr="00C23BF7">
              <w:t>Общий объем бюджетных ассигнований программы из средств бюджета муниципального образования "</w:t>
            </w:r>
            <w:r>
              <w:t>Хатукайское сельское поселение</w:t>
            </w:r>
            <w:r w:rsidRPr="00C23BF7">
              <w:t xml:space="preserve">" на 2018 - 2024 гг. составляет </w:t>
            </w:r>
            <w:r>
              <w:t>–</w:t>
            </w:r>
            <w:r w:rsidRPr="00C23BF7">
              <w:t xml:space="preserve"> </w:t>
            </w:r>
            <w:r w:rsidR="00B43CB3">
              <w:t>15 053,78</w:t>
            </w:r>
            <w:r w:rsidRPr="007D69E2">
              <w:t xml:space="preserve"> тыс. рублей,</w:t>
            </w:r>
          </w:p>
          <w:p w:rsidR="00C24B04" w:rsidRPr="00C23BF7" w:rsidRDefault="00C24B04" w:rsidP="00630E43">
            <w:r w:rsidRPr="00C23BF7">
              <w:t>в том числе средства:</w:t>
            </w:r>
          </w:p>
          <w:p w:rsidR="00C24B04" w:rsidRPr="001C448F" w:rsidRDefault="00C24B04" w:rsidP="00630E43">
            <w:r w:rsidRPr="001C448F">
              <w:t xml:space="preserve">- федерального бюджета </w:t>
            </w:r>
            <w:r>
              <w:t>–</w:t>
            </w:r>
            <w:r w:rsidRPr="001C448F">
              <w:t xml:space="preserve"> </w:t>
            </w:r>
            <w:r w:rsidR="00B43CB3">
              <w:t>8 963,95</w:t>
            </w:r>
            <w:r>
              <w:t xml:space="preserve"> </w:t>
            </w:r>
            <w:r w:rsidRPr="001C448F">
              <w:t>тыс. рублей, из них по годам:</w:t>
            </w:r>
          </w:p>
          <w:p w:rsidR="00C24B04" w:rsidRPr="001C448F" w:rsidRDefault="00C24B04" w:rsidP="00630E43">
            <w:r w:rsidRPr="001C448F">
              <w:t>2018 год – 0,0 тыс. рублей;</w:t>
            </w:r>
          </w:p>
          <w:p w:rsidR="00C24B04" w:rsidRPr="001C448F" w:rsidRDefault="00C24B04" w:rsidP="00630E43">
            <w:r w:rsidRPr="001C448F">
              <w:t>2019 год – 2673,00 тыс. рублей;</w:t>
            </w:r>
          </w:p>
          <w:p w:rsidR="00C24B04" w:rsidRPr="001C448F" w:rsidRDefault="00C24B04" w:rsidP="00630E43">
            <w:r w:rsidRPr="001C448F">
              <w:t>2020 год – 1785,01 тыс. рублей;</w:t>
            </w:r>
          </w:p>
          <w:p w:rsidR="00C24B04" w:rsidRPr="001C448F" w:rsidRDefault="00C24B04" w:rsidP="00630E43">
            <w:r w:rsidRPr="001C448F">
              <w:t>2021 год – 0,0 тыс. рублей;</w:t>
            </w:r>
          </w:p>
          <w:p w:rsidR="00C24B04" w:rsidRPr="001C448F" w:rsidRDefault="00C24B04" w:rsidP="00630E43">
            <w:r w:rsidRPr="001C448F">
              <w:t xml:space="preserve">2022 год – </w:t>
            </w:r>
            <w:r w:rsidR="00437232">
              <w:t>0,0</w:t>
            </w:r>
            <w:r w:rsidRPr="001C448F">
              <w:t> тыс. рублей;</w:t>
            </w:r>
          </w:p>
          <w:p w:rsidR="00C24B04" w:rsidRPr="001C448F" w:rsidRDefault="00C24B04" w:rsidP="00630E43">
            <w:r w:rsidRPr="001C448F">
              <w:t xml:space="preserve">2023 год – </w:t>
            </w:r>
            <w:r w:rsidR="00437232">
              <w:t>4 505,94</w:t>
            </w:r>
            <w:r w:rsidRPr="001C448F">
              <w:t> тыс. рублей;</w:t>
            </w:r>
          </w:p>
          <w:p w:rsidR="00C24B04" w:rsidRPr="001C448F" w:rsidRDefault="00C24B04" w:rsidP="00630E43">
            <w:r w:rsidRPr="001C448F">
              <w:t>2024 год - 0,0 тыс. рублей</w:t>
            </w:r>
          </w:p>
          <w:p w:rsidR="00C24B04" w:rsidRPr="007D69E2" w:rsidRDefault="00C24B04" w:rsidP="00630E43">
            <w:r w:rsidRPr="007D69E2">
              <w:t xml:space="preserve">- республиканского бюджета Республики Адыгея </w:t>
            </w:r>
            <w:r>
              <w:t xml:space="preserve">– </w:t>
            </w:r>
            <w:r w:rsidR="00B43CB3">
              <w:t>90,53</w:t>
            </w:r>
            <w:r w:rsidRPr="007D69E2">
              <w:t xml:space="preserve"> тыс. рублей, из них по годам:</w:t>
            </w:r>
          </w:p>
          <w:p w:rsidR="00C24B04" w:rsidRPr="007D69E2" w:rsidRDefault="00C24B04" w:rsidP="00630E43">
            <w:r w:rsidRPr="007D69E2">
              <w:t>2018 год – 0,0 тыс. рублей;</w:t>
            </w:r>
          </w:p>
          <w:p w:rsidR="00C24B04" w:rsidRPr="007D69E2" w:rsidRDefault="00C24B04" w:rsidP="00630E43">
            <w:r w:rsidRPr="007D69E2">
              <w:t>2019 год – 27,0 тыс. рублей;</w:t>
            </w:r>
          </w:p>
          <w:p w:rsidR="00C24B04" w:rsidRPr="007D69E2" w:rsidRDefault="00C24B04" w:rsidP="00630E43">
            <w:r w:rsidRPr="007D69E2">
              <w:t xml:space="preserve">2020 год – </w:t>
            </w:r>
            <w:r>
              <w:t>18,03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>2021 год – 0,0 тыс. рублей;</w:t>
            </w:r>
          </w:p>
          <w:p w:rsidR="00C24B04" w:rsidRPr="007D69E2" w:rsidRDefault="00C24B04" w:rsidP="00630E43">
            <w:r w:rsidRPr="007D69E2">
              <w:t xml:space="preserve">2022 год – </w:t>
            </w:r>
            <w:r w:rsidR="00437232">
              <w:t>0,0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 xml:space="preserve">2023 год – </w:t>
            </w:r>
            <w:r w:rsidR="00437232">
              <w:t>45,5</w:t>
            </w:r>
            <w:r w:rsidRPr="007D69E2">
              <w:t> тыс. рублей;</w:t>
            </w:r>
          </w:p>
          <w:p w:rsidR="00C24B04" w:rsidRDefault="00C24B04" w:rsidP="00630E43">
            <w:r w:rsidRPr="007D69E2">
              <w:t>2024 год - 0,0 тыс. рублей</w:t>
            </w:r>
          </w:p>
          <w:p w:rsidR="0048787D" w:rsidRDefault="0048787D" w:rsidP="00630E43">
            <w:r>
              <w:t>- бюджета муниципального образования «Красногвардейский район» - 2 000,0 тыс. рублей, из них по годам:</w:t>
            </w:r>
          </w:p>
          <w:p w:rsidR="0048787D" w:rsidRPr="007D69E2" w:rsidRDefault="0048787D" w:rsidP="0048787D">
            <w:r w:rsidRPr="007D69E2">
              <w:t>2018 год – 0,0 тыс. рублей;</w:t>
            </w:r>
          </w:p>
          <w:p w:rsidR="0048787D" w:rsidRPr="007D69E2" w:rsidRDefault="0048787D" w:rsidP="0048787D">
            <w:r>
              <w:t>2019 год – 0</w:t>
            </w:r>
            <w:r w:rsidRPr="007D69E2">
              <w:t>,0 тыс. рублей;</w:t>
            </w:r>
          </w:p>
          <w:p w:rsidR="0048787D" w:rsidRPr="007D69E2" w:rsidRDefault="0048787D" w:rsidP="0048787D">
            <w:r w:rsidRPr="007D69E2">
              <w:t xml:space="preserve">2020 год – </w:t>
            </w:r>
            <w:r>
              <w:t>0,0</w:t>
            </w:r>
            <w:r w:rsidRPr="007D69E2">
              <w:t>тыс. рублей;</w:t>
            </w:r>
          </w:p>
          <w:p w:rsidR="0048787D" w:rsidRPr="007D69E2" w:rsidRDefault="0048787D" w:rsidP="0048787D">
            <w:r w:rsidRPr="007D69E2">
              <w:t>2021 год – 0,0 тыс. рублей;</w:t>
            </w:r>
          </w:p>
          <w:p w:rsidR="0048787D" w:rsidRPr="007D69E2" w:rsidRDefault="0048787D" w:rsidP="0048787D">
            <w:r w:rsidRPr="007D69E2">
              <w:t xml:space="preserve">2022 год – </w:t>
            </w:r>
            <w:r>
              <w:t>2 000,0</w:t>
            </w:r>
            <w:r w:rsidRPr="007D69E2">
              <w:t> тыс. рублей;</w:t>
            </w:r>
          </w:p>
          <w:p w:rsidR="0048787D" w:rsidRPr="007D69E2" w:rsidRDefault="0048787D" w:rsidP="0048787D">
            <w:r w:rsidRPr="007D69E2">
              <w:t>2023 год – 0,0 тыс. рублей;</w:t>
            </w:r>
          </w:p>
          <w:p w:rsidR="0048787D" w:rsidRPr="00C23BF7" w:rsidRDefault="0048787D" w:rsidP="00630E43">
            <w:r w:rsidRPr="007D69E2">
              <w:t>2024 год - 0,0 тыс. рублей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- бюджета муниципального образования "Хатукайское сельское поселение" – </w:t>
            </w:r>
            <w:r w:rsidR="00B43CB3">
              <w:rPr>
                <w:rFonts w:ascii="Times New Roman" w:hAnsi="Times New Roman" w:cs="Times New Roman"/>
              </w:rPr>
              <w:t>3 999,3</w:t>
            </w:r>
            <w:r w:rsidRPr="00BE00D1">
              <w:rPr>
                <w:rFonts w:ascii="Times New Roman" w:hAnsi="Times New Roman" w:cs="Times New Roman"/>
              </w:rPr>
              <w:t> тыс. рублей, из них по годам: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 год – 300,00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2019 год – 356,6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2020 год – </w:t>
            </w:r>
            <w:r w:rsidR="00B43CB3">
              <w:rPr>
                <w:rFonts w:ascii="Times New Roman" w:hAnsi="Times New Roman" w:cs="Times New Roman"/>
              </w:rPr>
              <w:t>200</w:t>
            </w:r>
            <w:r w:rsidRPr="00BE00D1">
              <w:rPr>
                <w:rFonts w:ascii="Times New Roman" w:hAnsi="Times New Roman" w:cs="Times New Roman"/>
              </w:rPr>
              <w:t>,</w:t>
            </w:r>
            <w:r w:rsidR="00B43CB3">
              <w:rPr>
                <w:rFonts w:ascii="Times New Roman" w:hAnsi="Times New Roman" w:cs="Times New Roman"/>
              </w:rPr>
              <w:t>4</w:t>
            </w:r>
            <w:r w:rsidRPr="00BE00D1">
              <w:rPr>
                <w:rFonts w:ascii="Times New Roman" w:hAnsi="Times New Roman" w:cs="Times New Roman"/>
              </w:rPr>
              <w:t>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2021 год – </w:t>
            </w:r>
            <w:r w:rsidR="00437232">
              <w:rPr>
                <w:rFonts w:ascii="Times New Roman" w:hAnsi="Times New Roman" w:cs="Times New Roman"/>
              </w:rPr>
              <w:t>0</w:t>
            </w:r>
            <w:r w:rsidRPr="00BE00D1">
              <w:rPr>
                <w:rFonts w:ascii="Times New Roman" w:hAnsi="Times New Roman" w:cs="Times New Roman"/>
              </w:rPr>
              <w:t>,0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2022 год – </w:t>
            </w:r>
            <w:r w:rsidR="00437232">
              <w:rPr>
                <w:rFonts w:ascii="Times New Roman" w:hAnsi="Times New Roman" w:cs="Times New Roman"/>
              </w:rPr>
              <w:t>2 342,3</w:t>
            </w:r>
            <w:r w:rsidRPr="00BE00D1">
              <w:rPr>
                <w:rFonts w:ascii="Times New Roman" w:hAnsi="Times New Roman" w:cs="Times New Roman"/>
              </w:rPr>
              <w:t>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2023 год -  </w:t>
            </w:r>
            <w:r w:rsidR="00437232">
              <w:rPr>
                <w:rFonts w:ascii="Times New Roman" w:hAnsi="Times New Roman" w:cs="Times New Roman"/>
              </w:rPr>
              <w:t>800</w:t>
            </w:r>
            <w:r w:rsidRPr="00BE00D1">
              <w:rPr>
                <w:rFonts w:ascii="Times New Roman" w:hAnsi="Times New Roman" w:cs="Times New Roman"/>
              </w:rPr>
              <w:t>,00 тыс. рублей;</w:t>
            </w:r>
          </w:p>
          <w:p w:rsidR="00C24B04" w:rsidRPr="007D69E2" w:rsidRDefault="00C24B04" w:rsidP="00630E43">
            <w:r w:rsidRPr="002943E0">
              <w:t>2024 год - 0,0 тыс. рублей.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Формирование единого стиля в дизайне сельского пространства, направленного на формирование положительного имиджа а. Хатукай.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Увеличение количества благоустроенных объектов на территории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Увеличение числа граждан, организаций, вовлеченных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</w:tbl>
    <w:p w:rsidR="00C24B04" w:rsidRPr="00D47649" w:rsidRDefault="00C24B04" w:rsidP="00C15CD6">
      <w:pPr>
        <w:suppressAutoHyphens/>
        <w:autoSpaceDN w:val="0"/>
        <w:rPr>
          <w:color w:val="000000" w:themeColor="text1"/>
        </w:rPr>
      </w:pPr>
    </w:p>
    <w:sectPr w:rsidR="00C24B04" w:rsidRPr="00D47649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8B1C86"/>
    <w:rsid w:val="00907257"/>
    <w:rsid w:val="00953EEF"/>
    <w:rsid w:val="00A02756"/>
    <w:rsid w:val="00A13A18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29</cp:revision>
  <cp:lastPrinted>2023-02-10T06:56:00Z</cp:lastPrinted>
  <dcterms:created xsi:type="dcterms:W3CDTF">2020-06-02T13:20:00Z</dcterms:created>
  <dcterms:modified xsi:type="dcterms:W3CDTF">2023-02-10T06:57:00Z</dcterms:modified>
</cp:coreProperties>
</file>