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9B" w:rsidRPr="00422512" w:rsidRDefault="00FC189B" w:rsidP="00FC189B">
      <w:pPr>
        <w:spacing w:line="240" w:lineRule="auto"/>
        <w:rPr>
          <w:noProof/>
          <w:color w:val="000000"/>
          <w:sz w:val="26"/>
          <w:szCs w:val="26"/>
        </w:rPr>
      </w:pPr>
    </w:p>
    <w:p w:rsidR="00FC189B" w:rsidRPr="00422512" w:rsidRDefault="00FC189B" w:rsidP="00FC189B">
      <w:pPr>
        <w:spacing w:line="240" w:lineRule="auto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41910</wp:posOffset>
                </wp:positionV>
                <wp:extent cx="2915920" cy="1106805"/>
                <wp:effectExtent l="0" t="0" r="1778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89B" w:rsidRPr="00164856" w:rsidRDefault="00FC189B" w:rsidP="00FC189B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C189B" w:rsidRPr="00164856" w:rsidRDefault="00FC189B" w:rsidP="00FC189B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C189B" w:rsidRPr="00164856" w:rsidRDefault="00FC189B" w:rsidP="00FC189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ЭУ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ЭМ»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FC189B" w:rsidRPr="0057424F" w:rsidRDefault="00FC189B" w:rsidP="00FC189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189B" w:rsidRPr="00D364F3" w:rsidRDefault="00FC189B" w:rsidP="00FC189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C189B" w:rsidRDefault="00FC189B" w:rsidP="00FC1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9.65pt;margin-top:3.3pt;width:229.6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H/3AIAAKg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" o:allowincell="f" strokecolor="white" strokeweight="2pt">
                <v:textbox inset="1pt,1pt,1pt,1pt">
                  <w:txbxContent>
                    <w:p w:rsidR="00FC189B" w:rsidRPr="00164856" w:rsidRDefault="00FC189B" w:rsidP="00FC189B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C189B" w:rsidRPr="00164856" w:rsidRDefault="00FC189B" w:rsidP="00FC189B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C189B" w:rsidRPr="00164856" w:rsidRDefault="00FC189B" w:rsidP="00FC189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164856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ЭУ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ЭМ»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FC189B" w:rsidRPr="0057424F" w:rsidRDefault="00FC189B" w:rsidP="00FC189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C189B" w:rsidRPr="00D364F3" w:rsidRDefault="00FC189B" w:rsidP="00FC189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C189B" w:rsidRDefault="00FC189B" w:rsidP="00FC1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32385</wp:posOffset>
                </wp:positionV>
                <wp:extent cx="2911475" cy="1116330"/>
                <wp:effectExtent l="0" t="0" r="2222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89B" w:rsidRPr="00164856" w:rsidRDefault="00FC189B" w:rsidP="00FC189B">
                            <w:pPr>
                              <w:jc w:val="center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FC189B" w:rsidRPr="00164856" w:rsidRDefault="00FC189B" w:rsidP="00FC189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РОССИЙСКАЯ  ФЕДЕРАЦИЯ РЕСПУБЛИКА  АДЫГЕЯ АДМИНИСТРАЦИЯ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«ХАТУКАЙСКОЕ     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FC189B" w:rsidRDefault="00FC189B" w:rsidP="00FC189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37.6pt;margin-top:2.55pt;width:229.2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" strokecolor="white" strokeweight="2pt">
                <v:textbox inset="1pt,1pt,1pt,1pt">
                  <w:txbxContent>
                    <w:p w:rsidR="00FC189B" w:rsidRPr="00164856" w:rsidRDefault="00FC189B" w:rsidP="00FC189B">
                      <w:pPr>
                        <w:jc w:val="center"/>
                        <w:rPr>
                          <w:i/>
                          <w:sz w:val="6"/>
                        </w:rPr>
                      </w:pPr>
                    </w:p>
                    <w:p w:rsidR="00FC189B" w:rsidRPr="00164856" w:rsidRDefault="00FC189B" w:rsidP="00FC189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 ФЕДЕРАЦИЯ РЕСПУБЛИКА  АДЫГЕЯ АДМИНИСТРАЦИЯ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«ХАТУКАЙСКОЕ     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FC189B" w:rsidRDefault="00FC189B" w:rsidP="00FC189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189B" w:rsidRPr="00422512" w:rsidRDefault="00FC189B" w:rsidP="00FC189B">
      <w:pPr>
        <w:spacing w:line="240" w:lineRule="auto"/>
        <w:jc w:val="center"/>
        <w:rPr>
          <w:color w:val="000000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38200" cy="866775"/>
            <wp:effectExtent l="0" t="0" r="0" b="9525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9B" w:rsidRPr="00422512" w:rsidRDefault="00FC189B" w:rsidP="00FC189B">
      <w:pPr>
        <w:pStyle w:val="9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189B" w:rsidRPr="00422512" w:rsidRDefault="00FC189B" w:rsidP="00FC189B">
      <w:pPr>
        <w:pStyle w:val="9"/>
        <w:spacing w:before="0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422512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422512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Е Н И Е</w:t>
      </w:r>
    </w:p>
    <w:p w:rsidR="00FC189B" w:rsidRPr="00422512" w:rsidRDefault="00FC189B" w:rsidP="00FC189B">
      <w:pPr>
        <w:pStyle w:val="1"/>
        <w:spacing w:before="0" w:after="0" w:line="240" w:lineRule="auto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ГЛАВЫ  МУНИЦИПАЛЬНОГО  ОБРАЗОВАНИЯ</w:t>
      </w:r>
    </w:p>
    <w:p w:rsidR="00FC189B" w:rsidRPr="00422512" w:rsidRDefault="00FC189B" w:rsidP="00FC189B">
      <w:pPr>
        <w:pStyle w:val="1"/>
        <w:spacing w:before="0" w:after="0" w:line="240" w:lineRule="auto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«ХАТУКАЙСКОЕ СЕЛЬСКОЕ ПОСЕЛЕНИЕ»</w:t>
      </w:r>
    </w:p>
    <w:p w:rsidR="00FC189B" w:rsidRPr="00422512" w:rsidRDefault="00FC189B" w:rsidP="00FC189B">
      <w:pPr>
        <w:spacing w:line="240" w:lineRule="auto"/>
        <w:jc w:val="center"/>
        <w:rPr>
          <w:i/>
          <w:color w:val="00000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73659</wp:posOffset>
                </wp:positionV>
                <wp:extent cx="6727825" cy="0"/>
                <wp:effectExtent l="0" t="3810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85pt,5.8pt" to="508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FC189B" w:rsidRPr="00422512" w:rsidRDefault="00FC189B" w:rsidP="00FC189B">
      <w:pPr>
        <w:spacing w:line="240" w:lineRule="auto"/>
        <w:rPr>
          <w:i/>
          <w:color w:val="000000"/>
        </w:rPr>
      </w:pPr>
      <w:r w:rsidRPr="00422512">
        <w:rPr>
          <w:i/>
          <w:color w:val="000000"/>
        </w:rPr>
        <w:t xml:space="preserve">от </w:t>
      </w:r>
      <w:r w:rsidR="0003356D">
        <w:rPr>
          <w:i/>
          <w:color w:val="000000"/>
        </w:rPr>
        <w:t>__________</w:t>
      </w:r>
      <w:r>
        <w:rPr>
          <w:i/>
          <w:color w:val="000000"/>
        </w:rPr>
        <w:t xml:space="preserve"> №</w:t>
      </w:r>
      <w:r w:rsidR="0003356D">
        <w:rPr>
          <w:i/>
          <w:color w:val="000000"/>
        </w:rPr>
        <w:t>___</w:t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  <w:t xml:space="preserve">                                       а. Хатукай</w:t>
      </w:r>
    </w:p>
    <w:p w:rsidR="00FC189B" w:rsidRDefault="00FC189B" w:rsidP="00FC189B">
      <w:pPr>
        <w:spacing w:line="240" w:lineRule="auto"/>
        <w:rPr>
          <w:noProof/>
          <w:lang w:eastAsia="ru-RU"/>
        </w:rPr>
      </w:pPr>
    </w:p>
    <w:p w:rsidR="00FC189B" w:rsidRPr="00CB234D" w:rsidRDefault="00FC189B" w:rsidP="00FC189B">
      <w:pPr>
        <w:spacing w:line="240" w:lineRule="auto"/>
        <w:jc w:val="both"/>
        <w:rPr>
          <w:b/>
          <w:sz w:val="28"/>
          <w:szCs w:val="28"/>
        </w:rPr>
      </w:pPr>
      <w:r w:rsidRPr="00CB234D">
        <w:rPr>
          <w:b/>
          <w:sz w:val="28"/>
          <w:szCs w:val="28"/>
        </w:rPr>
        <w:t>Об утверждении программы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</w:t>
      </w:r>
      <w:r>
        <w:rPr>
          <w:b/>
          <w:sz w:val="28"/>
          <w:szCs w:val="28"/>
        </w:rPr>
        <w:t>Хатукайское</w:t>
      </w:r>
      <w:r w:rsidRPr="00CB2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поселение» </w:t>
      </w:r>
      <w:r w:rsidR="00175086">
        <w:rPr>
          <w:b/>
          <w:sz w:val="28"/>
          <w:szCs w:val="28"/>
        </w:rPr>
        <w:t>на 202</w:t>
      </w:r>
      <w:r w:rsidR="000335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C189B" w:rsidRPr="00CB234D" w:rsidRDefault="00FC189B" w:rsidP="00FC189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</w:p>
    <w:p w:rsidR="00FC189B" w:rsidRPr="00175086" w:rsidRDefault="00175086" w:rsidP="00175086">
      <w:pPr>
        <w:pStyle w:val="a0"/>
        <w:ind w:firstLine="56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31</w:t>
      </w:r>
      <w:r>
        <w:rPr>
          <w:spacing w:val="70"/>
          <w:sz w:val="28"/>
        </w:rPr>
        <w:t xml:space="preserve"> </w:t>
      </w:r>
      <w:r>
        <w:rPr>
          <w:sz w:val="28"/>
        </w:rPr>
        <w:t>июля</w:t>
      </w:r>
      <w:r>
        <w:rPr>
          <w:spacing w:val="70"/>
          <w:sz w:val="28"/>
        </w:rPr>
        <w:t xml:space="preserve"> </w:t>
      </w:r>
      <w:r>
        <w:rPr>
          <w:sz w:val="28"/>
        </w:rPr>
        <w:t>2020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248-ФЗ </w:t>
      </w:r>
      <w:r>
        <w:rPr>
          <w:spacing w:val="-67"/>
          <w:sz w:val="28"/>
        </w:rPr>
        <w:t xml:space="preserve"> </w:t>
      </w:r>
      <w:r>
        <w:rPr>
          <w:sz w:val="28"/>
        </w:rPr>
        <w:t>«О</w:t>
      </w:r>
      <w:r>
        <w:rPr>
          <w:spacing w:val="129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34"/>
          <w:sz w:val="28"/>
        </w:rPr>
        <w:t xml:space="preserve"> </w:t>
      </w:r>
      <w:r>
        <w:rPr>
          <w:sz w:val="28"/>
        </w:rPr>
        <w:t>руководствуясь Уставом муниципального образования «Хатукайское сельское поселение»,</w:t>
      </w:r>
    </w:p>
    <w:p w:rsidR="00FC189B" w:rsidRPr="00177C3E" w:rsidRDefault="00FC189B" w:rsidP="00FC189B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  <w:szCs w:val="28"/>
          <w:lang w:eastAsia="en-US"/>
        </w:rPr>
      </w:pPr>
      <w:r w:rsidRPr="00177C3E">
        <w:rPr>
          <w:b/>
          <w:sz w:val="28"/>
          <w:szCs w:val="28"/>
        </w:rPr>
        <w:t>ПОСТАНОВЛЯЮ:</w:t>
      </w:r>
    </w:p>
    <w:p w:rsidR="00FC189B" w:rsidRPr="00CB234D" w:rsidRDefault="00FC189B" w:rsidP="00FC189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</w:p>
    <w:p w:rsidR="00FC189B" w:rsidRDefault="00FC189B" w:rsidP="00FC18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Pr="00CB234D">
        <w:rPr>
          <w:sz w:val="28"/>
          <w:szCs w:val="28"/>
        </w:rPr>
        <w:t>Утвердить программу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</w:t>
      </w:r>
      <w:r>
        <w:rPr>
          <w:sz w:val="28"/>
          <w:szCs w:val="28"/>
        </w:rPr>
        <w:t>Хатукайское</w:t>
      </w:r>
      <w:r w:rsidRPr="00CB234D">
        <w:rPr>
          <w:sz w:val="28"/>
          <w:szCs w:val="28"/>
        </w:rPr>
        <w:t xml:space="preserve"> сельское поселение» на 202</w:t>
      </w:r>
      <w:r w:rsidR="0003356D">
        <w:rPr>
          <w:sz w:val="28"/>
          <w:szCs w:val="28"/>
        </w:rPr>
        <w:t>4</w:t>
      </w:r>
      <w:r w:rsidRPr="00CB23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№1.</w:t>
      </w:r>
    </w:p>
    <w:p w:rsidR="00FC189B" w:rsidRDefault="00FC189B" w:rsidP="00FC18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</w:t>
      </w:r>
      <w:proofErr w:type="gramStart"/>
      <w:r w:rsidRPr="00CB234D">
        <w:rPr>
          <w:sz w:val="28"/>
          <w:szCs w:val="28"/>
          <w:lang w:eastAsia="en-US"/>
        </w:rPr>
        <w:t>Контроль за</w:t>
      </w:r>
      <w:proofErr w:type="gramEnd"/>
      <w:r w:rsidRPr="00CB234D">
        <w:rPr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Хатукайское сельское поселение».</w:t>
      </w:r>
    </w:p>
    <w:p w:rsidR="00FC189B" w:rsidRPr="00CB234D" w:rsidRDefault="00FC189B" w:rsidP="00FC18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 Обнародовать</w:t>
      </w:r>
      <w:r w:rsidRPr="00CB234D">
        <w:rPr>
          <w:sz w:val="28"/>
          <w:szCs w:val="28"/>
          <w:lang w:eastAsia="en-US"/>
        </w:rPr>
        <w:t xml:space="preserve"> данное постановление на сайте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Хатукайское</w:t>
      </w:r>
      <w:r w:rsidRPr="00CB234D">
        <w:rPr>
          <w:sz w:val="28"/>
          <w:szCs w:val="28"/>
          <w:lang w:eastAsia="en-US"/>
        </w:rPr>
        <w:t xml:space="preserve"> сельское поселение» </w:t>
      </w:r>
      <w:r>
        <w:rPr>
          <w:sz w:val="28"/>
          <w:szCs w:val="28"/>
          <w:lang w:eastAsia="en-US"/>
        </w:rPr>
        <w:t xml:space="preserve">и на информационном стенде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Хатукайское</w:t>
      </w:r>
      <w:r w:rsidRPr="00CB234D">
        <w:rPr>
          <w:sz w:val="28"/>
          <w:szCs w:val="28"/>
          <w:lang w:eastAsia="en-US"/>
        </w:rPr>
        <w:t xml:space="preserve"> сельское поселение»</w:t>
      </w:r>
    </w:p>
    <w:p w:rsidR="00FC189B" w:rsidRPr="00CB234D" w:rsidRDefault="00FC189B" w:rsidP="00175086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CB234D">
        <w:rPr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:rsidR="00175086" w:rsidRDefault="00175086" w:rsidP="00FC189B">
      <w:pPr>
        <w:spacing w:line="240" w:lineRule="auto"/>
        <w:rPr>
          <w:b/>
          <w:sz w:val="28"/>
          <w:szCs w:val="28"/>
        </w:rPr>
      </w:pPr>
    </w:p>
    <w:p w:rsidR="00FC189B" w:rsidRPr="009559B8" w:rsidRDefault="00FC189B" w:rsidP="00FC189B">
      <w:pPr>
        <w:spacing w:line="240" w:lineRule="auto"/>
        <w:rPr>
          <w:b/>
          <w:sz w:val="28"/>
          <w:szCs w:val="28"/>
        </w:rPr>
      </w:pPr>
      <w:r w:rsidRPr="009559B8">
        <w:rPr>
          <w:b/>
          <w:sz w:val="28"/>
          <w:szCs w:val="28"/>
        </w:rPr>
        <w:t>Глава  муниципального образования</w:t>
      </w:r>
    </w:p>
    <w:p w:rsidR="00FC189B" w:rsidRPr="00175086" w:rsidRDefault="00FC189B" w:rsidP="00FC189B">
      <w:pPr>
        <w:spacing w:line="240" w:lineRule="auto"/>
        <w:rPr>
          <w:b/>
          <w:sz w:val="28"/>
          <w:szCs w:val="28"/>
          <w:u w:val="single"/>
        </w:rPr>
      </w:pPr>
      <w:r w:rsidRPr="00175086">
        <w:rPr>
          <w:b/>
          <w:sz w:val="28"/>
          <w:szCs w:val="28"/>
          <w:u w:val="single"/>
        </w:rPr>
        <w:t>«Хатукайское сельское поселение»</w:t>
      </w:r>
      <w:r w:rsidRPr="00175086">
        <w:rPr>
          <w:b/>
          <w:sz w:val="28"/>
          <w:szCs w:val="28"/>
          <w:u w:val="single"/>
        </w:rPr>
        <w:tab/>
        <w:t xml:space="preserve">                                              З.А. Жуков </w:t>
      </w:r>
    </w:p>
    <w:p w:rsidR="00FC189B" w:rsidRDefault="00FC189B" w:rsidP="00FC189B">
      <w:pPr>
        <w:spacing w:line="240" w:lineRule="auto"/>
      </w:pPr>
    </w:p>
    <w:p w:rsidR="0071553F" w:rsidRDefault="0071553F" w:rsidP="00FC189B">
      <w:pPr>
        <w:spacing w:line="240" w:lineRule="auto"/>
        <w:jc w:val="right"/>
      </w:pPr>
    </w:p>
    <w:p w:rsidR="0071553F" w:rsidRDefault="0071553F" w:rsidP="00FC189B">
      <w:pPr>
        <w:spacing w:line="240" w:lineRule="auto"/>
        <w:jc w:val="right"/>
      </w:pPr>
    </w:p>
    <w:p w:rsidR="0071553F" w:rsidRDefault="0071553F" w:rsidP="00FC189B">
      <w:pPr>
        <w:spacing w:line="240" w:lineRule="auto"/>
        <w:jc w:val="right"/>
      </w:pPr>
    </w:p>
    <w:p w:rsidR="00FC189B" w:rsidRPr="00697083" w:rsidRDefault="00FC189B" w:rsidP="00FC189B">
      <w:pPr>
        <w:spacing w:line="240" w:lineRule="auto"/>
        <w:jc w:val="right"/>
        <w:rPr>
          <w:sz w:val="28"/>
          <w:szCs w:val="27"/>
        </w:rPr>
      </w:pPr>
      <w:r>
        <w:lastRenderedPageBreak/>
        <w:t>Приложение №1 к</w:t>
      </w:r>
    </w:p>
    <w:p w:rsidR="00FC189B" w:rsidRDefault="00FC189B" w:rsidP="00FC189B">
      <w:pPr>
        <w:spacing w:line="240" w:lineRule="auto"/>
        <w:jc w:val="right"/>
      </w:pPr>
      <w:r>
        <w:t xml:space="preserve"> Постановлению главы администрации</w:t>
      </w:r>
    </w:p>
    <w:p w:rsidR="00FC189B" w:rsidRDefault="00FC189B" w:rsidP="00FC189B">
      <w:pPr>
        <w:spacing w:line="240" w:lineRule="auto"/>
        <w:jc w:val="right"/>
      </w:pPr>
      <w:r>
        <w:t>муниципального образования</w:t>
      </w:r>
    </w:p>
    <w:p w:rsidR="00FC189B" w:rsidRDefault="00FC189B" w:rsidP="00FC189B">
      <w:pPr>
        <w:spacing w:line="240" w:lineRule="auto"/>
        <w:jc w:val="right"/>
      </w:pPr>
      <w:r>
        <w:t>«Хатукайское сельское поселение»</w:t>
      </w:r>
    </w:p>
    <w:p w:rsidR="00FC189B" w:rsidRDefault="0003356D" w:rsidP="00FC189B">
      <w:pPr>
        <w:spacing w:line="240" w:lineRule="auto"/>
        <w:jc w:val="right"/>
      </w:pPr>
      <w:r>
        <w:rPr>
          <w:u w:val="single"/>
        </w:rPr>
        <w:t>___________</w:t>
      </w:r>
      <w:r w:rsidR="00FC189B">
        <w:rPr>
          <w:u w:val="single"/>
        </w:rPr>
        <w:t>. №</w:t>
      </w:r>
      <w:r>
        <w:rPr>
          <w:u w:val="single"/>
        </w:rPr>
        <w:t>_____</w:t>
      </w:r>
      <w:bookmarkStart w:id="0" w:name="_GoBack"/>
      <w:bookmarkEnd w:id="0"/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 xml:space="preserve"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</w:t>
      </w: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CB23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на 202</w:t>
      </w:r>
      <w:r w:rsidR="0003356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FC189B" w:rsidRDefault="00FC189B" w:rsidP="00FC189B">
      <w:pPr>
        <w:spacing w:line="240" w:lineRule="auto"/>
      </w:pP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Раздел 1. Анализ текущего состояния муниципального </w:t>
      </w: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контроля в сфере благоустройства </w:t>
      </w:r>
    </w:p>
    <w:p w:rsidR="00FC189B" w:rsidRPr="0086353A" w:rsidRDefault="00FC189B" w:rsidP="00FC189B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FC189B" w:rsidRPr="0086353A" w:rsidRDefault="00FC189B" w:rsidP="00FC189B">
      <w:pPr>
        <w:spacing w:line="240" w:lineRule="auto"/>
        <w:ind w:firstLine="567"/>
        <w:jc w:val="both"/>
        <w:rPr>
          <w:bCs/>
          <w:sz w:val="28"/>
          <w:szCs w:val="28"/>
        </w:rPr>
      </w:pPr>
      <w:r w:rsidRPr="0086353A">
        <w:rPr>
          <w:sz w:val="28"/>
          <w:szCs w:val="28"/>
        </w:rPr>
        <w:t>1.1.</w:t>
      </w:r>
      <w:r w:rsidRPr="0086353A">
        <w:rPr>
          <w:bCs/>
          <w:sz w:val="28"/>
          <w:szCs w:val="28"/>
        </w:rPr>
        <w:t xml:space="preserve"> На территории </w:t>
      </w:r>
      <w:r w:rsidRPr="008635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«Хатукайское сельское поселение» </w:t>
      </w:r>
      <w:r w:rsidRPr="0086353A">
        <w:rPr>
          <w:bCs/>
          <w:sz w:val="28"/>
          <w:szCs w:val="28"/>
        </w:rPr>
        <w:t>осуществляется муниципальный контроль</w:t>
      </w:r>
      <w:r w:rsidRPr="0086353A">
        <w:rPr>
          <w:sz w:val="28"/>
          <w:szCs w:val="28"/>
        </w:rPr>
        <w:t xml:space="preserve"> в сфере благоустройства</w:t>
      </w:r>
      <w:r w:rsidRPr="0086353A">
        <w:rPr>
          <w:bCs/>
          <w:sz w:val="28"/>
          <w:szCs w:val="28"/>
        </w:rPr>
        <w:t>: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bCs/>
          <w:sz w:val="28"/>
          <w:szCs w:val="28"/>
        </w:rPr>
        <w:t>1</w:t>
      </w:r>
      <w:r w:rsidRPr="0086353A">
        <w:rPr>
          <w:sz w:val="28"/>
          <w:szCs w:val="28"/>
        </w:rPr>
        <w:t>.</w:t>
      </w:r>
      <w:r w:rsidRPr="0086353A">
        <w:rPr>
          <w:bCs/>
          <w:sz w:val="28"/>
          <w:szCs w:val="28"/>
        </w:rPr>
        <w:t>2.</w:t>
      </w:r>
      <w:r w:rsidRPr="0086353A">
        <w:t xml:space="preserve"> </w:t>
      </w:r>
      <w:r w:rsidRPr="0086353A">
        <w:rPr>
          <w:sz w:val="28"/>
          <w:szCs w:val="28"/>
        </w:rPr>
        <w:t xml:space="preserve">Функции муниципального контроля осуществляет — администрация муниципального образования </w:t>
      </w:r>
      <w:r>
        <w:rPr>
          <w:sz w:val="28"/>
          <w:szCs w:val="28"/>
        </w:rPr>
        <w:t>«Хатукайское сельское поселение»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bCs/>
          <w:sz w:val="28"/>
          <w:szCs w:val="28"/>
        </w:rPr>
        <w:t>1</w:t>
      </w:r>
      <w:r w:rsidRPr="0086353A">
        <w:rPr>
          <w:sz w:val="28"/>
          <w:szCs w:val="28"/>
        </w:rPr>
        <w:t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</w:t>
      </w:r>
      <w:r>
        <w:rPr>
          <w:sz w:val="28"/>
          <w:szCs w:val="28"/>
        </w:rPr>
        <w:t xml:space="preserve"> «Хатукайское сельское поселение»</w:t>
      </w:r>
      <w:r w:rsidRPr="0086353A">
        <w:rPr>
          <w:sz w:val="28"/>
          <w:szCs w:val="28"/>
        </w:rPr>
        <w:t xml:space="preserve">, согласно нормативно правовых актов муниципального образования </w:t>
      </w:r>
      <w:r>
        <w:rPr>
          <w:sz w:val="28"/>
          <w:szCs w:val="28"/>
        </w:rPr>
        <w:t xml:space="preserve">«Хатукайское сельское поселение» </w:t>
      </w:r>
      <w:r w:rsidRPr="0086353A">
        <w:rPr>
          <w:bCs/>
          <w:sz w:val="28"/>
          <w:szCs w:val="28"/>
        </w:rPr>
        <w:t>в сфере  благоустройства</w:t>
      </w:r>
      <w:r w:rsidRPr="0086353A">
        <w:rPr>
          <w:sz w:val="28"/>
          <w:szCs w:val="28"/>
        </w:rPr>
        <w:t xml:space="preserve">. </w:t>
      </w:r>
    </w:p>
    <w:p w:rsidR="00FC189B" w:rsidRPr="009559B8" w:rsidRDefault="00FC189B" w:rsidP="00FC189B">
      <w:pPr>
        <w:spacing w:line="240" w:lineRule="auto"/>
        <w:ind w:firstLine="709"/>
        <w:jc w:val="both"/>
        <w:rPr>
          <w:sz w:val="28"/>
          <w:szCs w:val="28"/>
        </w:rPr>
      </w:pPr>
      <w:r w:rsidRPr="009559B8">
        <w:rPr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народных депутатов муниципального образования «Хатукайское сельское поселение»  от </w:t>
      </w:r>
      <w:r w:rsidR="00175086" w:rsidRPr="005A62D1">
        <w:rPr>
          <w:bCs/>
          <w:color w:val="000000"/>
          <w:sz w:val="28"/>
          <w:szCs w:val="28"/>
        </w:rPr>
        <w:t>16.10.2017г №61 «О Правилах благоустройства территории муниципального образования «Хатукайское сельское поселение»</w:t>
      </w:r>
      <w:r w:rsidR="00175086">
        <w:rPr>
          <w:bCs/>
          <w:color w:val="000000"/>
          <w:sz w:val="28"/>
          <w:szCs w:val="28"/>
        </w:rPr>
        <w:t xml:space="preserve"> </w:t>
      </w:r>
      <w:r w:rsidRPr="009559B8">
        <w:rPr>
          <w:sz w:val="28"/>
          <w:szCs w:val="28"/>
        </w:rPr>
        <w:t>осуществляется: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 за</w:t>
      </w:r>
      <w:proofErr w:type="gramEnd"/>
      <w:r w:rsidRPr="0086353A">
        <w:rPr>
          <w:rFonts w:eastAsia="Calibri"/>
          <w:sz w:val="28"/>
          <w:szCs w:val="28"/>
        </w:rPr>
        <w:t xml:space="preserve"> поддержанием единого архитектурного, эстетического облика;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  <w:r w:rsidRPr="0086353A">
        <w:rPr>
          <w:rFonts w:ascii="Calibri" w:eastAsia="Calibri" w:hAnsi="Calibri"/>
        </w:rPr>
        <w:t xml:space="preserve">  </w:t>
      </w:r>
    </w:p>
    <w:p w:rsidR="00FC189B" w:rsidRPr="009559B8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9559B8">
        <w:rPr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«Хатукайское сельское поселение» сделаны выводы, что наиболее частыми нарушениями являются: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lastRenderedPageBreak/>
        <w:t>-  ненадлежащее санитарное состояние приусадебной территории;</w:t>
      </w:r>
    </w:p>
    <w:p w:rsidR="00FC189B" w:rsidRPr="0086353A" w:rsidRDefault="00FC189B" w:rsidP="00FC189B">
      <w:p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соблюдение чистоты и порядка на территории;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соблюдения требований содержания и охраны зеленых насаждений.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</w:p>
    <w:p w:rsidR="00FC189B" w:rsidRPr="009559B8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9559B8">
        <w:rPr>
          <w:bCs/>
          <w:sz w:val="28"/>
          <w:szCs w:val="28"/>
        </w:rPr>
        <w:t>1</w:t>
      </w:r>
      <w:r w:rsidRPr="009559B8">
        <w:rPr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9559B8">
        <w:rPr>
          <w:bCs/>
          <w:sz w:val="28"/>
          <w:szCs w:val="28"/>
        </w:rPr>
        <w:t xml:space="preserve">муниципального образования </w:t>
      </w:r>
      <w:r w:rsidRPr="009559B8">
        <w:rPr>
          <w:sz w:val="28"/>
          <w:szCs w:val="28"/>
        </w:rPr>
        <w:t xml:space="preserve">«Хатукайское сельское поселение», являются: 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1.4. </w:t>
      </w:r>
      <w:proofErr w:type="gramStart"/>
      <w:r w:rsidRPr="0086353A">
        <w:rPr>
          <w:rFonts w:eastAsia="Arial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eastAsia="Arial"/>
          <w:sz w:val="28"/>
          <w:szCs w:val="28"/>
        </w:rPr>
        <w:t xml:space="preserve"> </w:t>
      </w:r>
      <w:r w:rsidRPr="0086353A">
        <w:rPr>
          <w:rFonts w:eastAsia="Arial"/>
          <w:sz w:val="28"/>
          <w:szCs w:val="28"/>
        </w:rPr>
        <w:t xml:space="preserve">ними нормативными правовыми актами в сфере благоустройства </w:t>
      </w:r>
      <w:r w:rsidRPr="0086353A">
        <w:rPr>
          <w:bCs/>
          <w:sz w:val="28"/>
          <w:szCs w:val="28"/>
        </w:rPr>
        <w:t xml:space="preserve">сельского поселения </w:t>
      </w:r>
      <w:r w:rsidRPr="0086353A">
        <w:rPr>
          <w:rFonts w:eastAsia="Arial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</w:t>
      </w:r>
      <w:proofErr w:type="gramEnd"/>
      <w:r w:rsidRPr="0005747A">
        <w:rPr>
          <w:sz w:val="28"/>
          <w:szCs w:val="28"/>
        </w:rPr>
        <w:t xml:space="preserve"> поселение»</w:t>
      </w:r>
      <w:r w:rsidRPr="0086353A">
        <w:rPr>
          <w:bCs/>
          <w:sz w:val="28"/>
          <w:szCs w:val="28"/>
        </w:rPr>
        <w:t xml:space="preserve"> (далее – Администрация)</w:t>
      </w:r>
      <w:r w:rsidRPr="0086353A">
        <w:rPr>
          <w:rFonts w:eastAsia="Arial"/>
          <w:sz w:val="28"/>
          <w:szCs w:val="28"/>
        </w:rPr>
        <w:t>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1.5. </w:t>
      </w:r>
      <w:r w:rsidRPr="0086353A">
        <w:rPr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6353A">
        <w:rPr>
          <w:rFonts w:eastAsia="Arial"/>
          <w:bCs/>
          <w:sz w:val="28"/>
          <w:szCs w:val="28"/>
        </w:rPr>
        <w:t xml:space="preserve"> в рамках осуществления муниципального контроля</w:t>
      </w:r>
      <w:r w:rsidRPr="0086353A">
        <w:rPr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0"/>
          <w:szCs w:val="20"/>
        </w:rPr>
      </w:pPr>
      <w:r w:rsidRPr="0086353A">
        <w:rPr>
          <w:rFonts w:eastAsia="Times"/>
          <w:sz w:val="28"/>
          <w:szCs w:val="28"/>
        </w:rPr>
        <w:t xml:space="preserve">1.6.  </w:t>
      </w:r>
      <w:r w:rsidRPr="0086353A">
        <w:rPr>
          <w:sz w:val="28"/>
          <w:szCs w:val="28"/>
        </w:rPr>
        <w:t>Для целей настоящей Программы используются следующие</w:t>
      </w:r>
      <w:r w:rsidRPr="0086353A">
        <w:rPr>
          <w:rFonts w:eastAsia="Times"/>
          <w:sz w:val="28"/>
          <w:szCs w:val="28"/>
        </w:rPr>
        <w:t xml:space="preserve"> </w:t>
      </w:r>
      <w:r w:rsidRPr="0086353A">
        <w:rPr>
          <w:sz w:val="28"/>
          <w:szCs w:val="28"/>
        </w:rPr>
        <w:t>основные термины и их определения</w:t>
      </w:r>
      <w:r w:rsidRPr="0086353A">
        <w:rPr>
          <w:rFonts w:eastAsia="Times"/>
          <w:sz w:val="28"/>
          <w:szCs w:val="28"/>
        </w:rPr>
        <w:t>:</w:t>
      </w:r>
    </w:p>
    <w:p w:rsidR="00FC189B" w:rsidRPr="006816DE" w:rsidRDefault="00FC189B" w:rsidP="00FC189B">
      <w:pPr>
        <w:spacing w:line="240" w:lineRule="auto"/>
        <w:ind w:firstLine="567"/>
        <w:jc w:val="both"/>
        <w:rPr>
          <w:rFonts w:eastAsia="Times"/>
          <w:sz w:val="28"/>
          <w:szCs w:val="28"/>
        </w:rPr>
      </w:pPr>
      <w:r w:rsidRPr="006816DE">
        <w:rPr>
          <w:sz w:val="28"/>
          <w:szCs w:val="28"/>
        </w:rPr>
        <w:t xml:space="preserve">Профилактическое мероприятие </w:t>
      </w:r>
      <w:r w:rsidRPr="006816DE">
        <w:rPr>
          <w:rFonts w:eastAsia="Times"/>
          <w:sz w:val="28"/>
          <w:szCs w:val="28"/>
        </w:rPr>
        <w:t>-</w:t>
      </w:r>
      <w:r w:rsidRPr="006816DE">
        <w:rPr>
          <w:sz w:val="28"/>
          <w:szCs w:val="28"/>
        </w:rPr>
        <w:t xml:space="preserve"> мероприятие</w:t>
      </w:r>
      <w:r w:rsidRPr="006816DE">
        <w:rPr>
          <w:rFonts w:eastAsia="Times"/>
          <w:sz w:val="28"/>
          <w:szCs w:val="28"/>
        </w:rPr>
        <w:t>,</w:t>
      </w:r>
      <w:r w:rsidRPr="006816DE">
        <w:rPr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6816DE">
        <w:rPr>
          <w:sz w:val="28"/>
          <w:szCs w:val="28"/>
          <w:shd w:val="clear" w:color="auto" w:fill="FFFFFF"/>
        </w:rPr>
        <w:t xml:space="preserve">всеми контролируемыми лицами </w:t>
      </w:r>
      <w:r w:rsidRPr="006816DE">
        <w:rPr>
          <w:sz w:val="28"/>
          <w:szCs w:val="28"/>
        </w:rPr>
        <w:t>обязательных требований</w:t>
      </w:r>
      <w:r w:rsidRPr="006816DE">
        <w:rPr>
          <w:rFonts w:eastAsia="Times"/>
          <w:sz w:val="28"/>
          <w:szCs w:val="28"/>
        </w:rPr>
        <w:t>,</w:t>
      </w:r>
      <w:r w:rsidRPr="006816DE"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816DE">
        <w:rPr>
          <w:rFonts w:eastAsia="Times"/>
          <w:sz w:val="28"/>
          <w:szCs w:val="28"/>
        </w:rPr>
        <w:t>:</w:t>
      </w:r>
    </w:p>
    <w:p w:rsidR="00FC189B" w:rsidRPr="0086353A" w:rsidRDefault="00FC189B" w:rsidP="00FC189B">
      <w:pPr>
        <w:spacing w:line="240" w:lineRule="auto"/>
        <w:jc w:val="both"/>
        <w:rPr>
          <w:rFonts w:eastAsia="Times"/>
          <w:sz w:val="28"/>
          <w:szCs w:val="28"/>
        </w:rPr>
      </w:pPr>
      <w:r w:rsidRPr="0086353A">
        <w:rPr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FC189B" w:rsidRPr="0086353A" w:rsidRDefault="00FC189B" w:rsidP="00FC189B">
      <w:pPr>
        <w:spacing w:line="240" w:lineRule="auto"/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- отсутствие неблагоприятных последствий </w:t>
      </w:r>
      <w:r w:rsidRPr="0086353A">
        <w:rPr>
          <w:rFonts w:eastAsia="Times"/>
          <w:sz w:val="28"/>
          <w:szCs w:val="28"/>
        </w:rPr>
        <w:t>(</w:t>
      </w:r>
      <w:r w:rsidRPr="0086353A">
        <w:rPr>
          <w:sz w:val="28"/>
          <w:szCs w:val="28"/>
        </w:rPr>
        <w:t>вред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ущерб или угроза их причинения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применение санкций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выдача предписаний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привлечение к ответственности</w:t>
      </w:r>
      <w:r w:rsidRPr="0086353A">
        <w:rPr>
          <w:rFonts w:eastAsia="Times"/>
          <w:sz w:val="28"/>
          <w:szCs w:val="28"/>
        </w:rPr>
        <w:t>)</w:t>
      </w:r>
      <w:r w:rsidRPr="0086353A">
        <w:rPr>
          <w:sz w:val="28"/>
          <w:szCs w:val="28"/>
        </w:rPr>
        <w:t xml:space="preserve"> в отношении подконтрольных субъектов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FC189B" w:rsidRPr="0086353A" w:rsidRDefault="00FC189B" w:rsidP="00FC189B">
      <w:pPr>
        <w:spacing w:line="240" w:lineRule="auto"/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lastRenderedPageBreak/>
        <w:t>- направленность на выявление причин и факторов несоблюдения обязательных требований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FC189B" w:rsidRPr="0086353A" w:rsidRDefault="00FC189B" w:rsidP="00FC189B">
      <w:pPr>
        <w:spacing w:line="240" w:lineRule="auto"/>
        <w:ind w:firstLine="260"/>
        <w:jc w:val="both"/>
        <w:rPr>
          <w:sz w:val="20"/>
          <w:szCs w:val="20"/>
        </w:rPr>
      </w:pPr>
      <w:r w:rsidRPr="0086353A">
        <w:rPr>
          <w:sz w:val="28"/>
          <w:szCs w:val="28"/>
        </w:rPr>
        <w:t>- отсутствие организационной связи с мероприятиями по контролю</w:t>
      </w:r>
      <w:r w:rsidRPr="0086353A">
        <w:rPr>
          <w:rFonts w:eastAsia="Times"/>
          <w:sz w:val="28"/>
          <w:szCs w:val="28"/>
        </w:rPr>
        <w:t>.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0"/>
          <w:szCs w:val="20"/>
        </w:rPr>
      </w:pPr>
      <w:r w:rsidRPr="0086353A">
        <w:rPr>
          <w:b/>
          <w:sz w:val="28"/>
          <w:szCs w:val="28"/>
        </w:rPr>
        <w:t>Обязательные требования</w:t>
      </w:r>
      <w:r w:rsidRPr="0086353A">
        <w:rPr>
          <w:sz w:val="28"/>
          <w:szCs w:val="28"/>
        </w:rPr>
        <w:t xml:space="preserve"> </w:t>
      </w:r>
      <w:r w:rsidRPr="0086353A">
        <w:rPr>
          <w:rFonts w:eastAsia="Times"/>
          <w:sz w:val="28"/>
          <w:szCs w:val="28"/>
        </w:rPr>
        <w:t>-</w:t>
      </w:r>
      <w:r w:rsidRPr="0086353A">
        <w:rPr>
          <w:sz w:val="28"/>
          <w:szCs w:val="28"/>
        </w:rPr>
        <w:t xml:space="preserve"> требования к деятельности подконтрольных субъектов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а также к выполняемой ими работе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имеющие обязательный характер.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b/>
          <w:sz w:val="28"/>
          <w:szCs w:val="28"/>
        </w:rPr>
        <w:t>Подконтрольные субъекты</w:t>
      </w:r>
      <w:r w:rsidRPr="0086353A">
        <w:rPr>
          <w:sz w:val="28"/>
          <w:szCs w:val="28"/>
        </w:rPr>
        <w:t xml:space="preserve"> </w:t>
      </w:r>
      <w:r w:rsidRPr="0086353A">
        <w:rPr>
          <w:rFonts w:eastAsia="Times"/>
          <w:sz w:val="28"/>
          <w:szCs w:val="28"/>
        </w:rPr>
        <w:t>-</w:t>
      </w:r>
      <w:r w:rsidRPr="0086353A">
        <w:rPr>
          <w:sz w:val="28"/>
          <w:szCs w:val="28"/>
        </w:rPr>
        <w:t xml:space="preserve"> юридические лица, индивидуальные предприниматели и граждане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осуществляющие деятельность в границах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поселение»,</w:t>
      </w:r>
      <w:r w:rsidRPr="0086353A">
        <w:rPr>
          <w:sz w:val="28"/>
          <w:szCs w:val="28"/>
        </w:rPr>
        <w:t xml:space="preserve"> обеспечивающие благоустройство на прилегающей территории.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FC189B" w:rsidRPr="0086353A" w:rsidRDefault="00FC189B" w:rsidP="00FC189B">
      <w:pPr>
        <w:spacing w:line="240" w:lineRule="auto"/>
        <w:ind w:right="-6"/>
        <w:jc w:val="center"/>
        <w:rPr>
          <w:rFonts w:eastAsia="Arial"/>
          <w:b/>
          <w:bCs/>
          <w:sz w:val="28"/>
          <w:szCs w:val="28"/>
        </w:rPr>
      </w:pPr>
      <w:r w:rsidRPr="0086353A">
        <w:rPr>
          <w:rFonts w:eastAsia="Arial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FC189B" w:rsidRPr="0086353A" w:rsidRDefault="00FC189B" w:rsidP="00FC189B">
      <w:pPr>
        <w:spacing w:line="240" w:lineRule="auto"/>
        <w:ind w:right="-6"/>
        <w:jc w:val="center"/>
        <w:rPr>
          <w:rFonts w:eastAsia="Arial"/>
          <w:b/>
          <w:bCs/>
          <w:sz w:val="28"/>
          <w:szCs w:val="28"/>
        </w:rPr>
      </w:pPr>
    </w:p>
    <w:p w:rsidR="00FC189B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Настоящая Программа разработана на 202</w:t>
      </w:r>
      <w:r w:rsidR="0003356D">
        <w:rPr>
          <w:sz w:val="28"/>
          <w:szCs w:val="28"/>
        </w:rPr>
        <w:t>4</w:t>
      </w:r>
      <w:r w:rsidRPr="0086353A">
        <w:rPr>
          <w:sz w:val="28"/>
          <w:szCs w:val="28"/>
        </w:rPr>
        <w:t xml:space="preserve"> год и определяет цели, задачи и порядок осуществления администрацией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 xml:space="preserve">,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>.</w:t>
      </w:r>
    </w:p>
    <w:p w:rsidR="00FC189B" w:rsidRPr="006816DE" w:rsidRDefault="00FC189B" w:rsidP="00FC189B">
      <w:pPr>
        <w:spacing w:line="240" w:lineRule="auto"/>
        <w:ind w:firstLine="567"/>
        <w:contextualSpacing/>
        <w:jc w:val="both"/>
        <w:rPr>
          <w:b/>
          <w:sz w:val="28"/>
          <w:szCs w:val="28"/>
        </w:rPr>
      </w:pPr>
      <w:r w:rsidRPr="006816DE">
        <w:rPr>
          <w:b/>
          <w:sz w:val="28"/>
          <w:szCs w:val="28"/>
        </w:rPr>
        <w:t>Целями профилактической работы являются: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предотвращение угрозы безопасности жизни и здоровья людей;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rStyle w:val="a9"/>
          <w:rFonts w:eastAsia="Book Antiqua"/>
          <w:b w:val="0"/>
          <w:sz w:val="28"/>
          <w:szCs w:val="28"/>
        </w:rPr>
      </w:pPr>
      <w:r w:rsidRPr="0086353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189B" w:rsidRPr="0086353A" w:rsidRDefault="00FC189B" w:rsidP="00FC189B">
      <w:pPr>
        <w:spacing w:line="240" w:lineRule="auto"/>
        <w:ind w:firstLine="567"/>
        <w:contextualSpacing/>
        <w:rPr>
          <w:b/>
          <w:sz w:val="28"/>
          <w:szCs w:val="28"/>
        </w:rPr>
      </w:pPr>
      <w:r w:rsidRPr="0086353A">
        <w:rPr>
          <w:rStyle w:val="a9"/>
          <w:rFonts w:eastAsia="Book Antiqua"/>
          <w:bCs/>
          <w:sz w:val="28"/>
          <w:szCs w:val="28"/>
        </w:rPr>
        <w:t>Задачами профилактической работы являются:</w:t>
      </w:r>
    </w:p>
    <w:p w:rsidR="00FC189B" w:rsidRPr="0086353A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FC189B" w:rsidRPr="0086353A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FC189B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C189B" w:rsidRPr="0086353A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C189B" w:rsidRPr="0086353A" w:rsidRDefault="00FC189B" w:rsidP="00FC189B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Cs w:val="28"/>
        </w:rPr>
      </w:pPr>
    </w:p>
    <w:p w:rsidR="00FC189B" w:rsidRPr="0086353A" w:rsidRDefault="00FC189B" w:rsidP="00FC189B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a0-000004"/>
          <w:sz w:val="28"/>
          <w:szCs w:val="28"/>
        </w:rPr>
        <w:t>При осуществлении муниципального контроля в соответствии с Положени</w:t>
      </w:r>
      <w:r>
        <w:rPr>
          <w:rStyle w:val="pt-a0-000004"/>
          <w:sz w:val="28"/>
          <w:szCs w:val="28"/>
        </w:rPr>
        <w:t>ем</w:t>
      </w:r>
      <w:r w:rsidRPr="0086353A">
        <w:rPr>
          <w:rStyle w:val="pt-a0-000004"/>
          <w:sz w:val="28"/>
          <w:szCs w:val="28"/>
        </w:rPr>
        <w:t xml:space="preserve"> о контроле могут проводиться следующие виды профилактических мероприятий: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информирование;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86353A">
        <w:rPr>
          <w:rStyle w:val="pt-000006"/>
          <w:sz w:val="28"/>
          <w:szCs w:val="28"/>
        </w:rPr>
        <w:lastRenderedPageBreak/>
        <w:t xml:space="preserve">-  </w:t>
      </w:r>
      <w:r w:rsidRPr="0086353A">
        <w:rPr>
          <w:rStyle w:val="pt-a0-000004"/>
          <w:sz w:val="28"/>
          <w:szCs w:val="28"/>
        </w:rPr>
        <w:t>консультирование;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обобщение правоприменительной практики;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объявление предостережения.</w:t>
      </w: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88"/>
        <w:gridCol w:w="2152"/>
        <w:gridCol w:w="2495"/>
      </w:tblGrid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6353A">
              <w:rPr>
                <w:rFonts w:ascii="Times New Roman" w:hAnsi="Times New Roman" w:cs="Times New Roman"/>
                <w:bCs/>
              </w:rPr>
              <w:t>№</w:t>
            </w:r>
          </w:p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353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6353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FC189B" w:rsidRPr="0086353A" w:rsidTr="00370CCD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Хатукайское</w:t>
            </w:r>
            <w:r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 в устной либо письменной форме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лицо,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Хатукайское</w:t>
            </w:r>
            <w:r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FC189B" w:rsidRPr="0086353A" w:rsidRDefault="00FC189B" w:rsidP="00FC189B">
      <w:pPr>
        <w:pStyle w:val="3"/>
        <w:spacing w:before="0" w:after="0" w:line="240" w:lineRule="auto"/>
        <w:contextualSpacing/>
        <w:rPr>
          <w:sz w:val="28"/>
          <w:szCs w:val="28"/>
        </w:rPr>
      </w:pPr>
      <w:r w:rsidRPr="0086353A">
        <w:rPr>
          <w:sz w:val="28"/>
          <w:szCs w:val="28"/>
        </w:rPr>
        <w:t>Раздел 4. Показатели р</w:t>
      </w:r>
      <w:r>
        <w:rPr>
          <w:sz w:val="28"/>
          <w:szCs w:val="28"/>
        </w:rPr>
        <w:t xml:space="preserve">езультативности и эффективности </w:t>
      </w:r>
      <w:r w:rsidRPr="0086353A">
        <w:rPr>
          <w:sz w:val="28"/>
          <w:szCs w:val="28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3"/>
        <w:gridCol w:w="2710"/>
      </w:tblGrid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</w:rPr>
              <w:t xml:space="preserve"> </w:t>
            </w:r>
            <w:r w:rsidRPr="0086353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Default="00FC189B" w:rsidP="00370CCD">
            <w:pPr>
              <w:pStyle w:val="a8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Хатукайское</w:t>
            </w:r>
            <w:r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FC189B" w:rsidRPr="0086353A" w:rsidRDefault="00FC189B" w:rsidP="00FC189B">
      <w:pPr>
        <w:spacing w:line="240" w:lineRule="auto"/>
        <w:ind w:firstLine="709"/>
        <w:contextualSpacing/>
        <w:rPr>
          <w:sz w:val="28"/>
          <w:szCs w:val="28"/>
        </w:rPr>
      </w:pPr>
    </w:p>
    <w:p w:rsidR="00FC189B" w:rsidRPr="0086353A" w:rsidRDefault="00FC189B" w:rsidP="00FC18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C189B" w:rsidRPr="0086353A" w:rsidRDefault="00FC189B" w:rsidP="00FC189B">
      <w:pPr>
        <w:spacing w:line="240" w:lineRule="auto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86353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6353A">
        <w:rPr>
          <w:sz w:val="28"/>
          <w:szCs w:val="28"/>
        </w:rPr>
        <w:t>. Ресурсное обеспечение Программы включает в себя кадровое и информационно-аналитическое обеспечение ее реализации.</w:t>
      </w:r>
    </w:p>
    <w:p w:rsidR="00FC189B" w:rsidRDefault="00FC189B" w:rsidP="00FC18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86353A">
        <w:rPr>
          <w:sz w:val="28"/>
          <w:szCs w:val="28"/>
        </w:rPr>
        <w:t>в информационно-телекоммуникационной сети «Интернет».</w:t>
      </w:r>
    </w:p>
    <w:p w:rsidR="00FC189B" w:rsidRDefault="00FC189B" w:rsidP="00FC18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FC189B" w:rsidRPr="00896329" w:rsidRDefault="00FC189B" w:rsidP="00FC189B">
      <w:pPr>
        <w:widowControl w:val="0"/>
        <w:tabs>
          <w:tab w:val="left" w:pos="1098"/>
        </w:tabs>
        <w:spacing w:line="240" w:lineRule="auto"/>
        <w:ind w:firstLine="851"/>
        <w:jc w:val="both"/>
        <w:rPr>
          <w:color w:val="000000"/>
          <w:sz w:val="28"/>
          <w:lang w:bidi="ru-RU"/>
        </w:rPr>
      </w:pPr>
      <w:r w:rsidRPr="00896329">
        <w:rPr>
          <w:color w:val="000000"/>
          <w:sz w:val="28"/>
          <w:lang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FC189B" w:rsidRPr="00896329" w:rsidRDefault="00FC189B" w:rsidP="00FC189B">
      <w:pPr>
        <w:spacing w:line="240" w:lineRule="auto"/>
        <w:ind w:firstLine="709"/>
        <w:contextualSpacing/>
        <w:jc w:val="both"/>
        <w:rPr>
          <w:sz w:val="32"/>
          <w:szCs w:val="28"/>
        </w:rPr>
      </w:pPr>
      <w:r w:rsidRPr="00896329">
        <w:rPr>
          <w:color w:val="000000"/>
          <w:sz w:val="28"/>
          <w:lang w:bidi="ru-RU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866065" w:rsidRDefault="00866065"/>
    <w:sectPr w:rsidR="00866065" w:rsidSect="00FC18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68"/>
    <w:rsid w:val="0003356D"/>
    <w:rsid w:val="00175086"/>
    <w:rsid w:val="003E331F"/>
    <w:rsid w:val="0071553F"/>
    <w:rsid w:val="00866065"/>
    <w:rsid w:val="00F41568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189B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FC1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FC18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189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C189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FC189B"/>
    <w:rPr>
      <w:rFonts w:ascii="Cambria" w:eastAsia="Times New Roman" w:hAnsi="Cambria" w:cs="Times New Roman"/>
      <w:lang w:eastAsia="ar-SA"/>
    </w:rPr>
  </w:style>
  <w:style w:type="character" w:customStyle="1" w:styleId="a4">
    <w:name w:val="Гипертекстовая ссылка"/>
    <w:uiPriority w:val="99"/>
    <w:rsid w:val="00FC189B"/>
    <w:rPr>
      <w:rFonts w:ascii="Times New Roman" w:hAnsi="Times New Roman" w:cs="Times New Roman"/>
      <w:b/>
      <w:bCs/>
      <w:color w:val="008000"/>
    </w:rPr>
  </w:style>
  <w:style w:type="paragraph" w:styleId="a5">
    <w:name w:val="No Spacing"/>
    <w:uiPriority w:val="1"/>
    <w:qFormat/>
    <w:rsid w:val="00FC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C189B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9">
    <w:name w:val="Цветовое выделение"/>
    <w:uiPriority w:val="99"/>
    <w:rsid w:val="00FC189B"/>
    <w:rPr>
      <w:b/>
      <w:color w:val="26282F"/>
    </w:rPr>
  </w:style>
  <w:style w:type="character" w:customStyle="1" w:styleId="pt-a0-000004">
    <w:name w:val="pt-a0-000004"/>
    <w:rsid w:val="00FC189B"/>
  </w:style>
  <w:style w:type="paragraph" w:customStyle="1" w:styleId="pt-000002">
    <w:name w:val="pt-000002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FC189B"/>
  </w:style>
  <w:style w:type="paragraph" w:styleId="a0">
    <w:name w:val="Body Text"/>
    <w:basedOn w:val="a"/>
    <w:link w:val="aa"/>
    <w:uiPriority w:val="99"/>
    <w:unhideWhenUsed/>
    <w:rsid w:val="00FC18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FC1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C1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C18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189B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FC1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FC18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189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C189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FC189B"/>
    <w:rPr>
      <w:rFonts w:ascii="Cambria" w:eastAsia="Times New Roman" w:hAnsi="Cambria" w:cs="Times New Roman"/>
      <w:lang w:eastAsia="ar-SA"/>
    </w:rPr>
  </w:style>
  <w:style w:type="character" w:customStyle="1" w:styleId="a4">
    <w:name w:val="Гипертекстовая ссылка"/>
    <w:uiPriority w:val="99"/>
    <w:rsid w:val="00FC189B"/>
    <w:rPr>
      <w:rFonts w:ascii="Times New Roman" w:hAnsi="Times New Roman" w:cs="Times New Roman"/>
      <w:b/>
      <w:bCs/>
      <w:color w:val="008000"/>
    </w:rPr>
  </w:style>
  <w:style w:type="paragraph" w:styleId="a5">
    <w:name w:val="No Spacing"/>
    <w:uiPriority w:val="1"/>
    <w:qFormat/>
    <w:rsid w:val="00FC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C189B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9">
    <w:name w:val="Цветовое выделение"/>
    <w:uiPriority w:val="99"/>
    <w:rsid w:val="00FC189B"/>
    <w:rPr>
      <w:b/>
      <w:color w:val="26282F"/>
    </w:rPr>
  </w:style>
  <w:style w:type="character" w:customStyle="1" w:styleId="pt-a0-000004">
    <w:name w:val="pt-a0-000004"/>
    <w:rsid w:val="00FC189B"/>
  </w:style>
  <w:style w:type="paragraph" w:customStyle="1" w:styleId="pt-000002">
    <w:name w:val="pt-000002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FC189B"/>
  </w:style>
  <w:style w:type="paragraph" w:styleId="a0">
    <w:name w:val="Body Text"/>
    <w:basedOn w:val="a"/>
    <w:link w:val="aa"/>
    <w:uiPriority w:val="99"/>
    <w:unhideWhenUsed/>
    <w:rsid w:val="00FC18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FC1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C1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C18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2132</Words>
  <Characters>12158</Characters>
  <Application>Microsoft Office Word</Application>
  <DocSecurity>0</DocSecurity>
  <Lines>101</Lines>
  <Paragraphs>28</Paragraphs>
  <ScaleCrop>false</ScaleCrop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2022-11-11T11:39:00Z</cp:lastPrinted>
  <dcterms:created xsi:type="dcterms:W3CDTF">2021-12-24T09:36:00Z</dcterms:created>
  <dcterms:modified xsi:type="dcterms:W3CDTF">2023-09-25T12:15:00Z</dcterms:modified>
</cp:coreProperties>
</file>